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E4" w:rsidRPr="00A129E4" w:rsidRDefault="00A129E4" w:rsidP="00A129E4">
      <w:pPr>
        <w:autoSpaceDE w:val="0"/>
        <w:autoSpaceDN w:val="0"/>
        <w:adjustRightInd w:val="0"/>
        <w:spacing w:after="0" w:line="360" w:lineRule="auto"/>
        <w:jc w:val="center"/>
        <w:rPr>
          <w:rFonts w:ascii="Times New Roman" w:eastAsia="Candara" w:hAnsi="Times New Roman" w:cs="Times New Roman"/>
          <w:b/>
          <w:bCs/>
          <w:color w:val="000000"/>
          <w:sz w:val="32"/>
          <w:szCs w:val="32"/>
        </w:rPr>
      </w:pPr>
    </w:p>
    <w:p w:rsidR="00A129E4" w:rsidRPr="00A129E4" w:rsidRDefault="00A129E4" w:rsidP="00A129E4">
      <w:pPr>
        <w:autoSpaceDE w:val="0"/>
        <w:autoSpaceDN w:val="0"/>
        <w:adjustRightInd w:val="0"/>
        <w:spacing w:after="0" w:line="360" w:lineRule="auto"/>
        <w:jc w:val="center"/>
        <w:rPr>
          <w:rFonts w:ascii="Times New Roman" w:eastAsia="Candara" w:hAnsi="Times New Roman" w:cs="Times New Roman"/>
          <w:b/>
          <w:bCs/>
          <w:color w:val="000000"/>
          <w:sz w:val="32"/>
          <w:szCs w:val="32"/>
        </w:rPr>
      </w:pPr>
      <w:r w:rsidRPr="00A129E4">
        <w:rPr>
          <w:rFonts w:ascii="Times New Roman" w:eastAsia="Candara" w:hAnsi="Times New Roman" w:cs="Times New Roman"/>
          <w:b/>
          <w:bCs/>
          <w:color w:val="000000"/>
          <w:sz w:val="32"/>
          <w:szCs w:val="32"/>
        </w:rPr>
        <w:t>Regulamin Konkursu na Najcięższą Dynię</w:t>
      </w:r>
    </w:p>
    <w:p w:rsidR="00A129E4" w:rsidRPr="00A129E4" w:rsidRDefault="00A129E4" w:rsidP="00A129E4">
      <w:pPr>
        <w:autoSpaceDE w:val="0"/>
        <w:autoSpaceDN w:val="0"/>
        <w:adjustRightInd w:val="0"/>
        <w:spacing w:after="0" w:line="360" w:lineRule="auto"/>
        <w:rPr>
          <w:rFonts w:ascii="Times New Roman" w:eastAsia="Candara" w:hAnsi="Times New Roman" w:cs="Times New Roman"/>
          <w:color w:val="000000"/>
          <w:sz w:val="28"/>
          <w:szCs w:val="28"/>
        </w:rPr>
      </w:pPr>
    </w:p>
    <w:p w:rsidR="00A129E4" w:rsidRPr="00A129E4" w:rsidRDefault="00A129E4" w:rsidP="00A129E4">
      <w:pPr>
        <w:autoSpaceDE w:val="0"/>
        <w:autoSpaceDN w:val="0"/>
        <w:adjustRightInd w:val="0"/>
        <w:spacing w:after="0" w:line="360" w:lineRule="auto"/>
        <w:rPr>
          <w:rFonts w:ascii="Times New Roman" w:eastAsia="Candara" w:hAnsi="Times New Roman" w:cs="Times New Roman"/>
          <w:color w:val="000000"/>
          <w:sz w:val="28"/>
          <w:szCs w:val="28"/>
        </w:rPr>
      </w:pPr>
    </w:p>
    <w:p w:rsidR="00A129E4" w:rsidRPr="00A129E4" w:rsidRDefault="00A129E4" w:rsidP="00A129E4">
      <w:pPr>
        <w:autoSpaceDE w:val="0"/>
        <w:autoSpaceDN w:val="0"/>
        <w:adjustRightInd w:val="0"/>
        <w:spacing w:after="0" w:line="360" w:lineRule="auto"/>
        <w:rPr>
          <w:rFonts w:ascii="Times New Roman" w:eastAsia="Candara" w:hAnsi="Times New Roman" w:cs="Times New Roman"/>
          <w:b/>
          <w:bCs/>
          <w:color w:val="000000"/>
          <w:sz w:val="24"/>
          <w:szCs w:val="24"/>
        </w:rPr>
      </w:pPr>
      <w:r w:rsidRPr="00A129E4">
        <w:rPr>
          <w:rFonts w:ascii="Times New Roman" w:eastAsia="Candara" w:hAnsi="Times New Roman" w:cs="Times New Roman"/>
          <w:b/>
          <w:bCs/>
          <w:color w:val="000000"/>
          <w:sz w:val="24"/>
          <w:szCs w:val="24"/>
        </w:rPr>
        <w:t>I Organizator</w:t>
      </w:r>
    </w:p>
    <w:p w:rsidR="00A129E4" w:rsidRPr="00A129E4" w:rsidRDefault="00A129E4" w:rsidP="00A129E4">
      <w:pPr>
        <w:autoSpaceDE w:val="0"/>
        <w:autoSpaceDN w:val="0"/>
        <w:adjustRightInd w:val="0"/>
        <w:spacing w:after="0" w:line="360" w:lineRule="auto"/>
        <w:rPr>
          <w:rFonts w:ascii="Times New Roman" w:eastAsia="Candara" w:hAnsi="Times New Roman" w:cs="Times New Roman"/>
          <w:color w:val="000000"/>
          <w:sz w:val="24"/>
          <w:szCs w:val="24"/>
        </w:rPr>
      </w:pPr>
      <w:proofErr w:type="spellStart"/>
      <w:r w:rsidRPr="00A129E4">
        <w:rPr>
          <w:rFonts w:ascii="Times New Roman" w:eastAsia="Candara" w:hAnsi="Times New Roman" w:cs="Times New Roman"/>
          <w:bCs/>
          <w:color w:val="000000"/>
          <w:sz w:val="24"/>
          <w:szCs w:val="24"/>
        </w:rPr>
        <w:t>Biblioteka-Ośrodek</w:t>
      </w:r>
      <w:proofErr w:type="spellEnd"/>
      <w:r w:rsidRPr="00A129E4">
        <w:rPr>
          <w:rFonts w:ascii="Times New Roman" w:eastAsia="Candara" w:hAnsi="Times New Roman" w:cs="Times New Roman"/>
          <w:bCs/>
          <w:color w:val="000000"/>
          <w:sz w:val="24"/>
          <w:szCs w:val="24"/>
        </w:rPr>
        <w:t xml:space="preserve"> Kultury w Konarzynach  </w:t>
      </w:r>
    </w:p>
    <w:p w:rsidR="00A129E4" w:rsidRPr="00A129E4" w:rsidRDefault="00A129E4" w:rsidP="00A129E4">
      <w:pPr>
        <w:autoSpaceDE w:val="0"/>
        <w:autoSpaceDN w:val="0"/>
        <w:adjustRightInd w:val="0"/>
        <w:spacing w:after="0" w:line="360" w:lineRule="auto"/>
        <w:rPr>
          <w:rFonts w:ascii="Times New Roman" w:eastAsia="Candara" w:hAnsi="Times New Roman" w:cs="Times New Roman"/>
          <w:color w:val="000000"/>
          <w:sz w:val="24"/>
          <w:szCs w:val="24"/>
        </w:rPr>
      </w:pPr>
      <w:r w:rsidRPr="00A129E4">
        <w:rPr>
          <w:rFonts w:ascii="Times New Roman" w:eastAsia="Candara" w:hAnsi="Times New Roman" w:cs="Times New Roman"/>
          <w:b/>
          <w:bCs/>
          <w:color w:val="000000"/>
          <w:sz w:val="24"/>
          <w:szCs w:val="24"/>
        </w:rPr>
        <w:t xml:space="preserve">II Terminy </w:t>
      </w:r>
    </w:p>
    <w:p w:rsidR="00A129E4" w:rsidRPr="00A129E4" w:rsidRDefault="00A129E4" w:rsidP="00A129E4">
      <w:pPr>
        <w:autoSpaceDE w:val="0"/>
        <w:autoSpaceDN w:val="0"/>
        <w:adjustRightInd w:val="0"/>
        <w:spacing w:after="0" w:line="360" w:lineRule="auto"/>
        <w:rPr>
          <w:rFonts w:ascii="Times New Roman" w:eastAsia="Candara" w:hAnsi="Times New Roman" w:cs="Times New Roman"/>
          <w:color w:val="000000"/>
          <w:sz w:val="24"/>
          <w:szCs w:val="24"/>
        </w:rPr>
      </w:pPr>
      <w:r w:rsidRPr="00A129E4">
        <w:rPr>
          <w:rFonts w:ascii="Times New Roman" w:eastAsia="Candara" w:hAnsi="Times New Roman" w:cs="Times New Roman"/>
          <w:color w:val="000000"/>
          <w:sz w:val="24"/>
          <w:szCs w:val="24"/>
        </w:rPr>
        <w:t>Konkurs odbywa się</w:t>
      </w:r>
      <w:r>
        <w:rPr>
          <w:rFonts w:ascii="Times New Roman" w:eastAsia="Candara" w:hAnsi="Times New Roman" w:cs="Times New Roman"/>
          <w:color w:val="000000"/>
          <w:sz w:val="24"/>
          <w:szCs w:val="24"/>
        </w:rPr>
        <w:t xml:space="preserve"> 02.09.2023</w:t>
      </w:r>
      <w:r w:rsidRPr="00A129E4">
        <w:rPr>
          <w:rFonts w:ascii="Times New Roman" w:eastAsia="Candara" w:hAnsi="Times New Roman" w:cs="Times New Roman"/>
          <w:color w:val="000000"/>
          <w:sz w:val="24"/>
          <w:szCs w:val="24"/>
        </w:rPr>
        <w:t xml:space="preserve"> r. w Konarzynach, boisko gminne, podczas Święta Plonów Gminy Konarzyny </w:t>
      </w:r>
    </w:p>
    <w:p w:rsidR="00A129E4" w:rsidRPr="00A129E4" w:rsidRDefault="00A129E4" w:rsidP="00A129E4">
      <w:pPr>
        <w:autoSpaceDE w:val="0"/>
        <w:autoSpaceDN w:val="0"/>
        <w:adjustRightInd w:val="0"/>
        <w:spacing w:after="0" w:line="360" w:lineRule="auto"/>
        <w:rPr>
          <w:rFonts w:ascii="Times New Roman" w:eastAsia="Candara" w:hAnsi="Times New Roman" w:cs="Times New Roman"/>
          <w:color w:val="000000"/>
          <w:sz w:val="24"/>
          <w:szCs w:val="24"/>
        </w:rPr>
      </w:pPr>
      <w:r w:rsidRPr="00A129E4">
        <w:rPr>
          <w:rFonts w:ascii="Times New Roman" w:eastAsia="Candara" w:hAnsi="Times New Roman" w:cs="Times New Roman"/>
          <w:b/>
          <w:bCs/>
          <w:color w:val="000000"/>
          <w:sz w:val="24"/>
          <w:szCs w:val="24"/>
        </w:rPr>
        <w:t xml:space="preserve">III Cel Konkursu </w:t>
      </w:r>
    </w:p>
    <w:p w:rsidR="00A129E4" w:rsidRPr="00A129E4" w:rsidRDefault="00A129E4" w:rsidP="00A129E4">
      <w:pPr>
        <w:autoSpaceDE w:val="0"/>
        <w:autoSpaceDN w:val="0"/>
        <w:adjustRightInd w:val="0"/>
        <w:spacing w:after="0" w:line="360" w:lineRule="auto"/>
        <w:rPr>
          <w:rFonts w:ascii="Times New Roman" w:eastAsia="Candara" w:hAnsi="Times New Roman" w:cs="Times New Roman"/>
          <w:color w:val="000000"/>
          <w:sz w:val="24"/>
          <w:szCs w:val="24"/>
        </w:rPr>
      </w:pPr>
      <w:r w:rsidRPr="00A129E4">
        <w:rPr>
          <w:rFonts w:ascii="Times New Roman" w:eastAsia="Candara" w:hAnsi="Times New Roman" w:cs="Times New Roman"/>
          <w:color w:val="000000"/>
          <w:sz w:val="24"/>
          <w:szCs w:val="24"/>
        </w:rPr>
        <w:t xml:space="preserve">Celem konkursu jest popularyzacja upraw dyni i jej walorów żywieniowych oraz uatrakcyjnienie Święta Plonów. </w:t>
      </w:r>
    </w:p>
    <w:p w:rsidR="00A129E4" w:rsidRPr="00A129E4" w:rsidRDefault="00A129E4" w:rsidP="00A129E4">
      <w:pPr>
        <w:autoSpaceDE w:val="0"/>
        <w:autoSpaceDN w:val="0"/>
        <w:adjustRightInd w:val="0"/>
        <w:spacing w:after="0" w:line="360" w:lineRule="auto"/>
        <w:rPr>
          <w:rFonts w:ascii="Times New Roman" w:eastAsia="Candara" w:hAnsi="Times New Roman" w:cs="Times New Roman"/>
          <w:color w:val="000000"/>
          <w:sz w:val="24"/>
          <w:szCs w:val="24"/>
        </w:rPr>
      </w:pPr>
      <w:r w:rsidRPr="00A129E4">
        <w:rPr>
          <w:rFonts w:ascii="Times New Roman" w:eastAsia="Candara" w:hAnsi="Times New Roman" w:cs="Times New Roman"/>
          <w:b/>
          <w:bCs/>
          <w:color w:val="000000"/>
          <w:sz w:val="24"/>
          <w:szCs w:val="24"/>
        </w:rPr>
        <w:t xml:space="preserve">III Uczestnicy konkursu </w:t>
      </w:r>
    </w:p>
    <w:p w:rsidR="00A129E4" w:rsidRPr="00A129E4" w:rsidRDefault="00A129E4" w:rsidP="00A129E4">
      <w:pPr>
        <w:spacing w:line="360" w:lineRule="auto"/>
        <w:rPr>
          <w:rFonts w:ascii="Times New Roman" w:eastAsia="Candara" w:hAnsi="Times New Roman" w:cs="Times New Roman"/>
          <w:sz w:val="24"/>
          <w:szCs w:val="24"/>
        </w:rPr>
      </w:pPr>
      <w:r w:rsidRPr="00A129E4">
        <w:rPr>
          <w:rFonts w:ascii="Times New Roman" w:eastAsia="Candara" w:hAnsi="Times New Roman" w:cs="Times New Roman"/>
          <w:color w:val="000000"/>
          <w:sz w:val="24"/>
          <w:szCs w:val="24"/>
        </w:rPr>
        <w:t xml:space="preserve"> Konkurs skierowany jest do osób uprawiających dynie.                                                                                </w:t>
      </w:r>
      <w:r w:rsidRPr="00A129E4">
        <w:rPr>
          <w:rFonts w:ascii="Times New Roman" w:eastAsia="Candara" w:hAnsi="Times New Roman" w:cs="Times New Roman"/>
          <w:b/>
          <w:bCs/>
          <w:color w:val="000000"/>
          <w:sz w:val="24"/>
          <w:szCs w:val="24"/>
        </w:rPr>
        <w:t xml:space="preserve">IV Zasady uczestnictwa </w:t>
      </w:r>
      <w:r w:rsidRPr="00A129E4">
        <w:rPr>
          <w:rFonts w:ascii="Times New Roman" w:eastAsia="Candara" w:hAnsi="Times New Roman" w:cs="Times New Roman"/>
          <w:color w:val="000000"/>
          <w:sz w:val="24"/>
          <w:szCs w:val="24"/>
        </w:rPr>
        <w:t xml:space="preserve">                                                                                                                                          1) Każdy uczestnik może zgłosić do konkursu tylko jedną dynię.                                                                               2) Zgłoszona dynia musi być zdrowa i nieuszkodzona.                                                                                3) Dynię należy dostar</w:t>
      </w:r>
      <w:r w:rsidR="00707B76">
        <w:rPr>
          <w:rFonts w:ascii="Times New Roman" w:eastAsia="Candara" w:hAnsi="Times New Roman" w:cs="Times New Roman"/>
          <w:color w:val="000000"/>
          <w:sz w:val="24"/>
          <w:szCs w:val="24"/>
        </w:rPr>
        <w:t>czyć w dniu konkursu</w:t>
      </w:r>
      <w:bookmarkStart w:id="0" w:name="_GoBack"/>
      <w:bookmarkEnd w:id="0"/>
      <w:r w:rsidR="00707B76">
        <w:rPr>
          <w:rFonts w:ascii="Times New Roman" w:eastAsia="Candara" w:hAnsi="Times New Roman" w:cs="Times New Roman"/>
          <w:color w:val="000000"/>
          <w:sz w:val="24"/>
          <w:szCs w:val="24"/>
        </w:rPr>
        <w:t xml:space="preserve"> w godz. 15:30 -17:00  </w:t>
      </w:r>
      <w:r w:rsidRPr="00A129E4">
        <w:rPr>
          <w:rFonts w:ascii="Times New Roman" w:eastAsia="Candara" w:hAnsi="Times New Roman" w:cs="Times New Roman"/>
          <w:color w:val="000000"/>
          <w:sz w:val="24"/>
          <w:szCs w:val="24"/>
        </w:rPr>
        <w:t xml:space="preserve">do wyznaczonego miejsca: stolik przed sceną na boisku gminnym w Konarzynach oraz zgłosić ten fakt przedstawicielowi Organizatora.                                                                                                                                                 4) Zwycięzcy konkursu zostaną wyłonieni przez powołaną przez Organizatora Komisję Konkursową. Skład Komisji Konkursowej ustala Organizator.                                                                      5) Komisja Konkursowa dokona oceny wielkości dyni za pomocą ważenia                                             7) </w:t>
      </w:r>
      <w:r w:rsidRPr="00A129E4">
        <w:rPr>
          <w:rFonts w:ascii="Times New Roman" w:eastAsia="Candara" w:hAnsi="Times New Roman" w:cs="Times New Roman"/>
          <w:b/>
          <w:bCs/>
          <w:color w:val="000000"/>
          <w:sz w:val="24"/>
          <w:szCs w:val="24"/>
        </w:rPr>
        <w:t>Rozstrzygnięcie Konkursu  i wręczenie nagród odbędzie się około godz.19</w:t>
      </w:r>
      <w:r>
        <w:rPr>
          <w:rFonts w:ascii="Times New Roman" w:eastAsia="Candara" w:hAnsi="Times New Roman" w:cs="Times New Roman"/>
          <w:b/>
          <w:bCs/>
          <w:color w:val="000000"/>
          <w:sz w:val="24"/>
          <w:szCs w:val="24"/>
        </w:rPr>
        <w:t>.3</w:t>
      </w:r>
      <w:r w:rsidRPr="00A129E4">
        <w:rPr>
          <w:rFonts w:ascii="Times New Roman" w:eastAsia="Candara" w:hAnsi="Times New Roman" w:cs="Times New Roman"/>
          <w:b/>
          <w:bCs/>
          <w:color w:val="000000"/>
          <w:sz w:val="24"/>
          <w:szCs w:val="24"/>
        </w:rPr>
        <w:t xml:space="preserve">0. </w:t>
      </w:r>
      <w:r w:rsidRPr="00A129E4">
        <w:rPr>
          <w:rFonts w:ascii="Times New Roman" w:eastAsia="Candara" w:hAnsi="Times New Roman" w:cs="Times New Roman"/>
          <w:color w:val="000000"/>
          <w:sz w:val="24"/>
          <w:szCs w:val="24"/>
        </w:rPr>
        <w:t xml:space="preserve">                           8) Nagrody                                                                                                                                                     Organizator przyzna zwycięzcom konkursu atrakcyjne nagrody rzeczowe.                                                     </w:t>
      </w:r>
      <w:r w:rsidRPr="00A129E4">
        <w:rPr>
          <w:rFonts w:ascii="Times New Roman" w:eastAsia="Candara" w:hAnsi="Times New Roman" w:cs="Times New Roman"/>
          <w:b/>
          <w:bCs/>
          <w:color w:val="000000"/>
          <w:sz w:val="24"/>
          <w:szCs w:val="24"/>
        </w:rPr>
        <w:t xml:space="preserve">V </w:t>
      </w:r>
      <w:r w:rsidRPr="00A129E4">
        <w:rPr>
          <w:rFonts w:ascii="Times New Roman" w:eastAsia="Candara" w:hAnsi="Times New Roman" w:cs="Times New Roman"/>
          <w:color w:val="000000"/>
          <w:sz w:val="24"/>
          <w:szCs w:val="24"/>
        </w:rPr>
        <w:t xml:space="preserve">Wszystkie kwestie, których nie obejmuje niniejszy regulamin ustala i rozstrzyga Organizator. </w:t>
      </w:r>
      <w:r w:rsidRPr="00A129E4">
        <w:rPr>
          <w:rFonts w:ascii="Times New Roman" w:eastAsia="Candara" w:hAnsi="Times New Roman" w:cs="Times New Roman"/>
          <w:b/>
          <w:bCs/>
          <w:sz w:val="24"/>
          <w:szCs w:val="24"/>
        </w:rPr>
        <w:t xml:space="preserve">VI </w:t>
      </w:r>
      <w:r w:rsidRPr="00A129E4">
        <w:rPr>
          <w:rFonts w:ascii="Times New Roman" w:eastAsia="Candara" w:hAnsi="Times New Roman" w:cs="Times New Roman"/>
          <w:sz w:val="24"/>
          <w:szCs w:val="24"/>
        </w:rPr>
        <w:t xml:space="preserve">Uczestnictwo w konkursie jest tożsame z akceptacją niniejszego regulaminu oraz zgodą                    na publikację zdjęć z wydarzenia i podaniem danych osobowych zwycięzców.                                     </w:t>
      </w:r>
      <w:proofErr w:type="spellStart"/>
      <w:r w:rsidRPr="00A129E4">
        <w:rPr>
          <w:rFonts w:ascii="Times New Roman" w:eastAsia="Candara" w:hAnsi="Times New Roman" w:cs="Times New Roman"/>
          <w:b/>
          <w:sz w:val="24"/>
          <w:szCs w:val="24"/>
        </w:rPr>
        <w:t>VII</w:t>
      </w:r>
      <w:r w:rsidRPr="00A129E4">
        <w:rPr>
          <w:rFonts w:ascii="Times New Roman" w:eastAsia="Candara" w:hAnsi="Times New Roman" w:cs="Times New Roman"/>
          <w:color w:val="000000"/>
          <w:sz w:val="24"/>
          <w:szCs w:val="24"/>
        </w:rPr>
        <w:t>.</w:t>
      </w:r>
      <w:r w:rsidRPr="00A129E4">
        <w:rPr>
          <w:rFonts w:ascii="Times New Roman" w:eastAsia="Times New Roman" w:hAnsi="Times New Roman" w:cs="Times New Roman"/>
          <w:sz w:val="24"/>
          <w:szCs w:val="24"/>
          <w:lang w:eastAsia="pl-PL"/>
        </w:rPr>
        <w:t>Zgodnie</w:t>
      </w:r>
      <w:proofErr w:type="spellEnd"/>
      <w:r w:rsidRPr="00A129E4">
        <w:rPr>
          <w:rFonts w:ascii="Times New Roman" w:eastAsia="Times New Roman" w:hAnsi="Times New Roman" w:cs="Times New Roman"/>
          <w:sz w:val="24"/>
          <w:szCs w:val="24"/>
          <w:lang w:eastAsia="pl-PL"/>
        </w:rPr>
        <w:t xml:space="preserve"> z artykułem 21 ust.1 pkt 68 ustawy z dnia 26 lipca 1991r.o podatku dochodowym        od osób fizycznych ( tj. Dz.U. z 2012 r., poz. 361 ze zm.) nagrody rzeczowe wręczane w ramach konkursu z dziedziny kultury są zwolnione z podatku dochodowego od osób fizycznych.</w:t>
      </w:r>
    </w:p>
    <w:p w:rsidR="00A129E4" w:rsidRPr="00A129E4" w:rsidRDefault="00A129E4" w:rsidP="00A129E4">
      <w:pPr>
        <w:autoSpaceDE w:val="0"/>
        <w:autoSpaceDN w:val="0"/>
        <w:adjustRightInd w:val="0"/>
        <w:spacing w:after="250" w:line="360" w:lineRule="auto"/>
        <w:rPr>
          <w:rFonts w:ascii="Times New Roman" w:eastAsia="Candara" w:hAnsi="Times New Roman" w:cs="Times New Roman"/>
          <w:sz w:val="24"/>
          <w:szCs w:val="24"/>
        </w:rPr>
      </w:pPr>
    </w:p>
    <w:p w:rsidR="00F05E98" w:rsidRDefault="00F05E98"/>
    <w:sectPr w:rsidR="00F05E98" w:rsidSect="0099551A">
      <w:pgSz w:w="11906" w:h="16838"/>
      <w:pgMar w:top="1191" w:right="1191" w:bottom="62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E4"/>
    <w:rsid w:val="00332DF7"/>
    <w:rsid w:val="00707B76"/>
    <w:rsid w:val="00A129E4"/>
    <w:rsid w:val="00F05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366</Words>
  <Characters>2199</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2023-08-03T07:03:00Z</dcterms:created>
  <dcterms:modified xsi:type="dcterms:W3CDTF">2023-08-11T11:37:00Z</dcterms:modified>
</cp:coreProperties>
</file>